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200" w:leader="none"/>
          <w:tab w:val="center" w:pos="4818" w:leader="none"/>
        </w:tabs>
        <w:spacing w:lineRule="auto" w:line="360" w:before="0"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Cs/>
          <w:i/>
          <w:i/>
          <w:iCs/>
          <w:spacing w:val="40"/>
          <w:sz w:val="36"/>
          <w:szCs w:val="36"/>
          <w:lang w:eastAsia="ru-RU"/>
        </w:rPr>
      </w:pPr>
      <w:r>
        <w:rPr>
          <w:rFonts w:cs="Arial" w:ascii="Arial" w:hAnsi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  <w:u w:val="none"/>
        </w:rPr>
        <w:t xml:space="preserve">От 11.04.2025  </w:t>
      </w:r>
      <w:r>
        <w:rPr>
          <w:rFonts w:cs="Times New Roman" w:ascii="Times New Roman" w:hAnsi="Times New Roman"/>
          <w:sz w:val="20"/>
          <w:szCs w:val="20"/>
          <w:u w:val="none"/>
        </w:rPr>
        <w:t xml:space="preserve">№ </w:t>
      </w:r>
      <w:r>
        <w:rPr>
          <w:rFonts w:cs="Times New Roman" w:ascii="Times New Roman" w:hAnsi="Times New Roman"/>
          <w:sz w:val="20"/>
          <w:szCs w:val="20"/>
          <w:u w:val="none"/>
        </w:rPr>
        <w:t>86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г. Унеча Брянской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52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организации проведения оценки регулирующего воздействия  п</w:t>
      </w:r>
      <w:r>
        <w:rPr>
          <w:rFonts w:cs="Times New Roman" w:ascii="Times New Roman" w:hAnsi="Times New Roman"/>
          <w:i w:val="false"/>
          <w:iCs w:val="false"/>
          <w:sz w:val="28"/>
          <w:szCs w:val="28"/>
        </w:rPr>
        <w:t xml:space="preserve">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8"/>
          <w:szCs w:val="28"/>
        </w:rPr>
        <w:t>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</w:t>
      </w:r>
      <w:r>
        <w:rPr>
          <w:rFonts w:cs="Times New Roman" w:ascii="Times New Roman" w:hAnsi="Times New Roman"/>
          <w:sz w:val="24"/>
          <w:szCs w:val="24"/>
        </w:rPr>
        <w:t>, руководствуясь Уставом Унечского района Брянской области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ровести оценку регулирующего воздействия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проекта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Положения о 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  <w:r>
        <w:rPr>
          <w:rFonts w:cs="Times New Roman" w:ascii="Times New Roman" w:hAnsi="Times New Roman"/>
          <w:sz w:val="24"/>
          <w:szCs w:val="24"/>
        </w:rPr>
        <w:t xml:space="preserve"> применяемого при осуществлении муниципального жилищного контроля 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публичные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общественные обсуждения (публичные консультации) 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</w:rPr>
        <w:t>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проект Решения «Об утверждении 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муниципальном жилищном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уведомление о проведении публичный консультаций;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</w:t>
      </w:r>
      <w:r>
        <w:rPr>
          <w:rFonts w:cs="Times New Roman" w:ascii="Times New Roman" w:hAnsi="Times New Roman"/>
          <w:bCs/>
        </w:rPr>
        <w:t>сполняющий обязанности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>главы администрации района                                                                                             И.М. Волкович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</w:r>
      <w:r>
        <w:rPr>
          <w:rFonts w:ascii="Times New Roman" w:hAnsi="Times New Roman"/>
          <w:bCs/>
          <w:sz w:val="24"/>
          <w:szCs w:val="24"/>
        </w:rPr>
        <w:t xml:space="preserve"> начальника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юридического  отдела</w:t>
        <w:tab/>
        <w:tab/>
        <w:tab/>
        <w:tab/>
        <w:tab/>
        <w:t xml:space="preserve">                                      М.С. Зайцев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6" w:gutter="0" w:header="709" w:top="1134" w:footer="709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097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lk" w:customStyle="1">
    <w:name w:val="blk"/>
    <w:basedOn w:val="DefaultParagraphFont"/>
    <w:uiPriority w:val="99"/>
    <w:qFormat/>
    <w:rsid w:val="009106aa"/>
    <w:rPr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f90a48"/>
    <w:rPr>
      <w:rFonts w:ascii="Tahoma" w:hAnsi="Tahoma" w:cs="Tahoma"/>
      <w:sz w:val="16"/>
      <w:szCs w:val="16"/>
    </w:rPr>
  </w:style>
  <w:style w:type="character" w:styleId="2" w:customStyle="1">
    <w:name w:val="Основной текст (2)_"/>
    <w:link w:val="21"/>
    <w:uiPriority w:val="99"/>
    <w:qFormat/>
    <w:locked/>
    <w:rsid w:val="005f7bc1"/>
    <w:rPr>
      <w:rFonts w:ascii="Times New Roman" w:hAnsi="Times New Roman" w:cs="Times New Roman"/>
      <w:sz w:val="28"/>
      <w:szCs w:val="28"/>
      <w:shd w:fill="FFFFFF" w:val="clear"/>
    </w:rPr>
  </w:style>
  <w:style w:type="character" w:styleId="HeaderChar" w:customStyle="1">
    <w:name w:val="Header Char"/>
    <w:basedOn w:val="DefaultParagraphFont"/>
    <w:uiPriority w:val="99"/>
    <w:qFormat/>
    <w:locked/>
    <w:rsid w:val="0062790c"/>
    <w:rPr/>
  </w:style>
  <w:style w:type="character" w:styleId="FooterChar" w:customStyle="1">
    <w:name w:val="Footer Char"/>
    <w:basedOn w:val="DefaultParagraphFont"/>
    <w:uiPriority w:val="99"/>
    <w:qFormat/>
    <w:locked/>
    <w:rsid w:val="0062790c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e922dc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f90a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uiPriority w:val="99"/>
    <w:qFormat/>
    <w:rsid w:val="009922ff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9922ff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21" w:customStyle="1">
    <w:name w:val="Основной текст (2)"/>
    <w:basedOn w:val="Normal"/>
    <w:link w:val="2"/>
    <w:uiPriority w:val="99"/>
    <w:qFormat/>
    <w:rsid w:val="005f7bc1"/>
    <w:pPr>
      <w:widowControl w:val="false"/>
      <w:shd w:val="clear" w:color="auto" w:fill="FFFFFF"/>
      <w:spacing w:lineRule="atLeast" w:line="240" w:before="0" w:after="4200"/>
      <w:jc w:val="both"/>
    </w:pPr>
    <w:rPr>
      <w:rFonts w:cs="Times New Roman"/>
      <w:sz w:val="28"/>
      <w:szCs w:val="28"/>
      <w:lang w:eastAsia="ru-RU"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052e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2194</TotalTime>
  <Application>AlterOffice/3.3.0.1$Windows_x86 LibreOffice_project/</Application>
  <AppVersion>15.0000</AppVersion>
  <Pages>7</Pages>
  <Words>2057</Words>
  <Characters>11730</Characters>
  <CharactersWithSpaces>0</CharactersWithSpaces>
  <Paragraphs>0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>user</cp:lastModifiedBy>
  <cp:lastPrinted>2025-04-11T11:51:14Z</cp:lastPrinted>
  <dcterms:modified xsi:type="dcterms:W3CDTF">2025-04-14T11:16:31Z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